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Richiesta Test Antigenico rapido COVID-19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99061</wp:posOffset>
            </wp:positionH>
            <wp:positionV relativeFrom="paragraph">
              <wp:posOffset>76200</wp:posOffset>
            </wp:positionV>
            <wp:extent cx="1339541" cy="6223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Assistito da sottoporre a Test Antigenico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rapido COVID-19: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1843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</w:t>
              <w:tab/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tabs>
                <w:tab w:val="left" w:pos="1843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Luogo di nascita</w:t>
              <w:tab/>
              <w:t xml:space="preserve">________________________________ </w:t>
              <w:tab/>
              <w:t xml:space="preserve">Data di nascita</w:t>
              <w:tab/>
              <w:t xml:space="preserve">________________</w:t>
            </w:r>
          </w:p>
          <w:p w:rsidR="00000000" w:rsidDel="00000000" w:rsidP="00000000" w:rsidRDefault="00000000" w:rsidRPr="00000000" w14:paraId="00000006">
            <w:pPr>
              <w:tabs>
                <w:tab w:val="left" w:pos="1843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  <w:tab/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1843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Numero cellulare</w:t>
              <w:tab/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tabs>
                <w:tab w:val="left" w:pos="1843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</w:t>
              <w:tab/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tabs>
                <w:tab w:val="left" w:pos="1843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Il numero di cellulare e la e-mail saranno utilizzate esclusivamente per l’invio delle credenziali di accesso alla piattaforma web di visualizzazione degli esiti.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1843"/>
        </w:tabs>
        <w:spacing w:after="0" w:lineRule="auto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43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 qualità di: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14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diretto/a interessato/a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genitore/tutore legale di 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Luogo di nascita</w:t>
              <w:tab/>
              <w:t xml:space="preserve">_________________________ </w:t>
              <w:tab/>
              <w:t xml:space="preserve">Data di nascita</w:t>
              <w:tab/>
              <w:t xml:space="preserve">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curatore di </w:t>
              <w:tab/>
              <w:tab/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Luogo di nascita</w:t>
              <w:tab/>
              <w:t xml:space="preserve">_________________________ </w:t>
              <w:tab/>
              <w:t xml:space="preserve">Data di nascita</w:t>
              <w:tab/>
              <w:t xml:space="preserve">________________</w:t>
            </w:r>
          </w:p>
          <w:p w:rsidR="00000000" w:rsidDel="00000000" w:rsidP="00000000" w:rsidRDefault="00000000" w:rsidRPr="00000000" w14:paraId="00000011">
            <w:pPr>
              <w:tabs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Certificato medico:</w:t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caso di esito positivo necessito di un certificato di malattia per l’INPS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Attesto di non essere tra le categorie escluse dallo screening elencate nel retro del modello.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Data e luogo ______________________</w:t>
        <w:tab/>
        <w:tab/>
        <w:tab/>
        <w:t xml:space="preserve">Firma ______________________________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RISERVATO AL TEAM-SANITARIO</w:t>
      </w:r>
    </w:p>
    <w:p w:rsidR="00000000" w:rsidDel="00000000" w:rsidP="00000000" w:rsidRDefault="00000000" w:rsidRPr="00000000" w14:paraId="0000001C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Numero Test:</w:t>
        <w:tab/>
        <w:t xml:space="preserve">____________________</w:t>
        <w:tab/>
        <w:t xml:space="preserve">Data e ora:</w:t>
        <w:tab/>
        <w:t xml:space="preserve">____________________</w:t>
      </w:r>
    </w:p>
    <w:p w:rsidR="00000000" w:rsidDel="00000000" w:rsidP="00000000" w:rsidRDefault="00000000" w:rsidRPr="00000000" w14:paraId="0000001D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Esito del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□  NEGATIVO</w:t>
              <w:tab/>
              <w:tab/>
              <w:tab/>
              <w:tab/>
              <w:tab/>
              <w:t xml:space="preserve">□  POSITIVO 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152400</wp:posOffset>
                </wp:positionV>
                <wp:extent cx="2346325" cy="1152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77600" y="320850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Spazio per etichetta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152400</wp:posOffset>
                </wp:positionV>
                <wp:extent cx="2346325" cy="1152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3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Firma del sanitario: _______________________________</w:t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70c0"/>
          <w:sz w:val="44"/>
          <w:szCs w:val="44"/>
        </w:rPr>
      </w:pPr>
      <w:r w:rsidDel="00000000" w:rsidR="00000000" w:rsidRPr="00000000">
        <w:rPr>
          <w:b w:val="1"/>
          <w:color w:val="0070c0"/>
          <w:sz w:val="44"/>
          <w:szCs w:val="44"/>
          <w:rtl w:val="0"/>
        </w:rPr>
        <w:t xml:space="preserve">Criteri di esclusione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che hanno sintomi che indichino un'infezione da Covid-19: in questo caso, si deve contattare il Medico di Assistenza primaria (MMG/PLS);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attualmente in malattia per qualsiasi altro motivo;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in stato di isolamento per test positivo negli ultimi tre mesi;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attualmente in quarantena o in isolamento fiduciario;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che hanno già prenotato l'esecuzione di un tampone molecolare;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che eseguono regolarmente il test per motivi professionali;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Minori sotto i 6 anni;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 ricoverate nelle strutture sanitarie e socio-sanitarie comprese le case di riposo pubbliche e private.</w:t>
      </w:r>
    </w:p>
    <w:p w:rsidR="00000000" w:rsidDel="00000000" w:rsidP="00000000" w:rsidRDefault="00000000" w:rsidRPr="00000000" w14:paraId="0000002D">
      <w:pPr>
        <w:jc w:val="center"/>
        <w:rPr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0070c0"/>
          <w:sz w:val="44"/>
          <w:szCs w:val="44"/>
          <w:rtl w:val="0"/>
        </w:rPr>
        <w:t xml:space="preserve">Informativa breve SCREENING di popolazione per SARS-COV-2 nella Regione Marche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La procedura relativa allo SCREENING di popolazione per SARS-COV-2 nella Regione Marche comporta il trattamento dei dati personali degli assistiti da parte dell'ASUR Marche, quale titolare del trattamento.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Lo SCREENING di popolazione è un procedimento di prevenzione finalizzato a individuare, tracciare e isolare il più possibile il virus Sars-Cov-2.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L’effettuazione del test antigenico rapido è esclusivamente su base volontaria.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Il conferimento dei dati è obbligatorio per lo svolgimento della procedura e il mancato conferimento comporta l’impossibilità di espletare l’esame.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Il dichiarante può esercitare i diritti di cui agli artt. 15 e ss. del GDPR, ivi compreso il diritto al reclamo all’Autorità Garante (info: 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https://www.garanteprivacy.it</w:t>
        </w:r>
      </w:hyperlink>
      <w:r w:rsidDel="00000000" w:rsidR="00000000" w:rsidRPr="00000000">
        <w:rPr>
          <w:rtl w:val="0"/>
        </w:rPr>
        <w:t xml:space="preserve"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>
      <w:footerReference r:id="rId9" w:type="default"/>
      <w:pgSz w:h="16838" w:w="11906" w:orient="portrait"/>
      <w:pgMar w:bottom="1134" w:top="425.196850393700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ModuloRichiestaTestAntigenicorapidoCOVID-19 [vers. 1.1]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