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before="0" w:after="0"/>
        <w:ind w:hanging="0" w:left="6480" w:right="0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6480" w:right="0"/>
        <w:jc w:val="both"/>
        <w:rPr>
          <w:rFonts w:ascii="Times New Roman" w:hAnsi="Times New Roman"/>
          <w:sz w:val="20"/>
          <w:szCs w:val="20"/>
        </w:rPr>
      </w:pPr>
      <w:r>
        <w:drawing>
          <wp:anchor behindDoc="0" distT="0" distB="0" distL="0" distR="0" simplePos="0" locked="0" layoutInCell="0" allowOverlap="1" relativeHeight="14">
            <wp:simplePos x="0" y="0"/>
            <wp:positionH relativeFrom="page">
              <wp:posOffset>680720</wp:posOffset>
            </wp:positionH>
            <wp:positionV relativeFrom="page">
              <wp:posOffset>160655</wp:posOffset>
            </wp:positionV>
            <wp:extent cx="530225" cy="716915"/>
            <wp:effectExtent l="0" t="0" r="0" b="0"/>
            <wp:wrapTopAndBottom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046" t="-2290" r="-3046" b="-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716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</w:rPr>
        <w:t>Spett.le COMUNE DI FANO</w:t>
      </w:r>
    </w:p>
    <w:p>
      <w:pPr>
        <w:pStyle w:val="Normal"/>
        <w:spacing w:before="0" w:after="0"/>
        <w:ind w:firstLine="720" w:left="6480"/>
        <w:jc w:val="both"/>
        <w:rPr>
          <w:rFonts w:ascii="Times New Roman" w:hAnsi="Times New Roman"/>
          <w:sz w:val="20"/>
          <w:szCs w:val="20"/>
        </w:rPr>
      </w:pPr>
      <w:r>
        <w:rPr>
          <w:b w:val="false"/>
          <w:bCs w:val="false"/>
          <w:sz w:val="20"/>
          <w:szCs w:val="20"/>
        </w:rPr>
        <w:t>Via San Francesco, 6</w:t>
      </w:r>
    </w:p>
    <w:p>
      <w:pPr>
        <w:pStyle w:val="Normal"/>
        <w:spacing w:before="0" w:after="0"/>
        <w:ind w:firstLine="720" w:left="6480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61032 Fano (PU)</w:t>
      </w:r>
    </w:p>
    <w:p>
      <w:pPr>
        <w:pStyle w:val="Normal"/>
        <w:spacing w:before="0" w:after="0"/>
        <w:ind w:firstLine="720" w:left="7201"/>
        <w:jc w:val="both"/>
        <w:rPr>
          <w:rFonts w:ascii="Times New Roman" w:hAnsi="Times New Roman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spacing w:before="0" w:after="0"/>
        <w:ind w:firstLine="720" w:left="7201"/>
        <w:jc w:val="both"/>
        <w:rPr>
          <w:rFonts w:ascii="Times New Roman" w:hAnsi="Times New Roman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center"/>
        <w:rPr>
          <w:rFonts w:ascii="Times New Roman" w:hAnsi="Times New Roman"/>
          <w:sz w:val="20"/>
          <w:szCs w:val="20"/>
        </w:rPr>
      </w:pPr>
      <w:r>
        <w:rPr>
          <w:b/>
          <w:caps/>
          <w:sz w:val="20"/>
          <w:szCs w:val="20"/>
        </w:rPr>
        <w:t>Dichiarazione di adesione alla definizione agevolata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 xml:space="preserve">REGOLAMENTO PER LA </w:t>
      </w:r>
      <w:r>
        <w:rPr>
          <w:b/>
          <w:caps w:val="false"/>
          <w:smallCaps w:val="false"/>
          <w:sz w:val="20"/>
          <w:szCs w:val="20"/>
        </w:rPr>
        <w:t xml:space="preserve">DEFINIZIONE AGEVOLATA DELLE ENTRATE COMUNALI NON RISCOSSE 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b/>
          <w:caps w:val="false"/>
          <w:smallCaps w:val="false"/>
          <w:sz w:val="20"/>
          <w:szCs w:val="20"/>
        </w:rPr>
        <w:t>AI SENSI DELL’ART. 1, CO. 102-109, DELLA LEGGE 30 DICEMBRE 2025 N. 199</w:t>
      </w:r>
    </w:p>
    <w:p>
      <w:pPr>
        <w:pStyle w:val="Normal"/>
        <w:spacing w:lineRule="auto" w:line="336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36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Il/la sottoscritto/a.................................................................................................................. nato/a il …................................... a ................................................................................................ (Prov...........) codice fiscale……..........…..............................</w:t>
      </w:r>
    </w:p>
    <w:p>
      <w:pPr>
        <w:pStyle w:val="Normal"/>
        <w:spacing w:lineRule="auto" w:line="336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sz w:val="20"/>
          <w:szCs w:val="20"/>
        </w:rPr>
        <w:t>in proprio</w:t>
      </w:r>
      <w:r>
        <w:rPr>
          <w:b w:val="false"/>
          <w:bCs w:val="false"/>
          <w:sz w:val="20"/>
          <w:szCs w:val="20"/>
        </w:rPr>
        <w:t xml:space="preserve"> (per persone fisiche);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170" w:left="170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sz w:val="20"/>
          <w:szCs w:val="20"/>
        </w:rPr>
        <w:t>in qualità di titolare/rappresentate legale/erede/curatore del/della ………………………………………………………...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0" w:left="170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</w:t>
      </w:r>
      <w:r>
        <w:rPr>
          <w:sz w:val="20"/>
          <w:szCs w:val="20"/>
        </w:rPr>
        <w:t>.. P.I./C.F. ……………….……….………..…......…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170" w:left="170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sz w:val="20"/>
          <w:szCs w:val="20"/>
        </w:rPr>
        <w:t>in qualità di tutore di ......…………………………………..…..….</w:t>
      </w:r>
      <w:r>
        <w:rPr>
          <w:color w:val="000000"/>
          <w:sz w:val="20"/>
          <w:szCs w:val="20"/>
        </w:rPr>
        <w:t>..... C.F. ……....……...……………..............…............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0" w:left="170" w:right="0"/>
        <w:jc w:val="left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(estremi del provvedimento </w:t>
      </w:r>
      <w:r>
        <w:rPr>
          <w:sz w:val="20"/>
          <w:szCs w:val="20"/>
        </w:rPr>
        <w:t>.............………………......……………….………………………..…………………………)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both"/>
        <w:rPr>
          <w:i/>
          <w:i/>
          <w:sz w:val="4"/>
          <w:szCs w:val="4"/>
          <w:u w:val="single"/>
        </w:rPr>
      </w:pPr>
      <w:r>
        <w:rPr>
          <w:i/>
          <w:sz w:val="4"/>
          <w:szCs w:val="4"/>
          <w:u w:val="single"/>
        </w:rPr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i/>
          <w:sz w:val="20"/>
          <w:szCs w:val="20"/>
          <w:u w:val="single"/>
        </w:rPr>
        <w:t>ai fini della trattazione di questa richiesta dichiara di essere domiciliato al seguente indirizzo: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i/>
          <w:sz w:val="20"/>
          <w:szCs w:val="20"/>
          <w:u w:val="none"/>
        </w:rPr>
        <w:t>Comune ………….................................…….................................................……………........  (Prov  …………................)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i/>
          <w:sz w:val="20"/>
          <w:szCs w:val="20"/>
          <w:u w:val="none"/>
        </w:rPr>
        <w:t>Indirizzo ………….................................…….................................................…………….....… CAP …………………….….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i/>
          <w:sz w:val="20"/>
          <w:szCs w:val="20"/>
          <w:u w:val="none"/>
        </w:rPr>
        <w:t>Telefono ………………………………….…….…….. Mail (facoltativa) ………………….……………………………………...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i/>
          <w:color w:val="auto"/>
          <w:kern w:val="0"/>
          <w:sz w:val="20"/>
          <w:szCs w:val="20"/>
          <w:u w:val="none"/>
          <w:lang w:val="it-IT" w:eastAsia="it-IT" w:bidi="ar-SA"/>
        </w:rPr>
        <w:t>presso (indicare eventuale domiciliatario</w:t>
      </w:r>
      <w:r>
        <w:rPr>
          <w:i/>
          <w:sz w:val="20"/>
          <w:szCs w:val="20"/>
          <w:u w:val="none"/>
        </w:rPr>
        <w:t>) …………...........…………......................……..……..............................………...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center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  <w:u w:val="none"/>
        </w:rPr>
        <w:t>OPPURE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i/>
          <w:color w:val="auto"/>
          <w:kern w:val="0"/>
          <w:sz w:val="20"/>
          <w:szCs w:val="20"/>
          <w:u w:val="none"/>
          <w:lang w:val="it-IT" w:eastAsia="it-IT" w:bidi="ar-SA"/>
        </w:rPr>
        <w:t>alla casella PEC</w:t>
      </w:r>
      <w:r>
        <w:rPr>
          <w:i/>
          <w:sz w:val="20"/>
          <w:szCs w:val="20"/>
          <w:u w:val="none"/>
        </w:rPr>
        <w:t xml:space="preserve"> ………….................................………….................................…………..............................….…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both"/>
        <w:rPr>
          <w:i/>
          <w:i/>
          <w:sz w:val="20"/>
          <w:u w:val="single"/>
        </w:rPr>
      </w:pPr>
      <w:r>
        <w:rPr>
          <w:i/>
          <w:sz w:val="20"/>
          <w:u w:val="single"/>
        </w:rPr>
        <w:t>e s’impegna a comunicare tempestivamente le eventuali variazioni di domicilio, riconoscendo che il Comune di Fano, anche attraverso il proprio Concessionario della riscossione, non è in alcun modo responsabile in caso di irreperibilità del destinatario all’indirizzo anagrafico o di posta elettronica dichiarato.</w:t>
      </w:r>
    </w:p>
    <w:p>
      <w:pPr>
        <w:pStyle w:val="Normal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lineRule="auto" w:line="336"/>
        <w:jc w:val="both"/>
        <w:rPr>
          <w:i/>
          <w:i/>
          <w:sz w:val="4"/>
          <w:szCs w:val="4"/>
          <w:u w:val="single"/>
        </w:rPr>
      </w:pPr>
      <w:r>
        <w:rPr>
          <w:i/>
          <w:sz w:val="4"/>
          <w:szCs w:val="4"/>
          <w:u w:val="single"/>
        </w:rPr>
      </w:r>
    </w:p>
    <w:p>
      <w:pPr>
        <w:pStyle w:val="Normal"/>
        <w:spacing w:lineRule="auto" w:line="336"/>
        <w:jc w:val="center"/>
        <w:rPr>
          <w:rFonts w:ascii="Times New Roman" w:hAnsi="Times New Roman"/>
          <w:sz w:val="20"/>
          <w:szCs w:val="20"/>
        </w:rPr>
      </w:pPr>
      <w:r>
        <w:drawing>
          <wp:anchor behindDoc="0" distT="0" distB="0" distL="0" distR="0" simplePos="0" locked="0" layoutInCell="0" allowOverlap="1" relativeHeight="15">
            <wp:simplePos x="0" y="0"/>
            <wp:positionH relativeFrom="page">
              <wp:posOffset>680720</wp:posOffset>
            </wp:positionH>
            <wp:positionV relativeFrom="page">
              <wp:posOffset>160655</wp:posOffset>
            </wp:positionV>
            <wp:extent cx="530225" cy="716915"/>
            <wp:effectExtent l="0" t="0" r="0" b="0"/>
            <wp:wrapTopAndBottom/>
            <wp:docPr id="2" name="Copia Immagine1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ia Immagine1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3046" t="-2290" r="-3046" b="-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716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i w:val="false"/>
          <w:iCs w:val="false"/>
          <w:sz w:val="20"/>
          <w:szCs w:val="20"/>
        </w:rPr>
        <w:t>DICHIARA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di volersi avvalere della </w:t>
      </w:r>
      <w:r>
        <w:rPr>
          <w:b/>
          <w:sz w:val="20"/>
          <w:szCs w:val="20"/>
        </w:rPr>
        <w:t>DEFINIZIONE AGEVOLATA</w:t>
      </w:r>
      <w:r>
        <w:rPr>
          <w:sz w:val="20"/>
          <w:szCs w:val="20"/>
        </w:rPr>
        <w:t xml:space="preserve"> per i carichi rientranti </w:t>
      </w:r>
      <w:r>
        <w:rPr>
          <w:sz w:val="20"/>
          <w:szCs w:val="20"/>
          <w:shd w:fill="auto" w:val="clear"/>
        </w:rPr>
        <w:t xml:space="preserve">nell’ambito applicativo di cui al Regolamento Comunale approvato con Delibera del </w:t>
      </w:r>
      <w:r>
        <w:rPr>
          <w:b w:val="false"/>
          <w:bCs w:val="false"/>
          <w:sz w:val="20"/>
          <w:szCs w:val="20"/>
          <w:shd w:fill="auto" w:val="clear"/>
        </w:rPr>
        <w:t>Consiglio Comunale n. 199 del 15.10.2026</w:t>
      </w:r>
      <w:r>
        <w:rPr>
          <w:b/>
          <w:sz w:val="20"/>
          <w:szCs w:val="20"/>
          <w:shd w:fill="auto" w:val="clear"/>
        </w:rPr>
        <w:t xml:space="preserve"> </w:t>
      </w:r>
      <w:r>
        <w:rPr>
          <w:sz w:val="20"/>
          <w:szCs w:val="20"/>
          <w:shd w:fill="auto" w:val="clear"/>
        </w:rPr>
        <w:t>e conte</w:t>
      </w:r>
      <w:r>
        <w:rPr>
          <w:sz w:val="20"/>
          <w:szCs w:val="20"/>
        </w:rPr>
        <w:t xml:space="preserve">nuti nelle ingiunzioni fiscali e/o </w:t>
      </w:r>
      <w:r>
        <w:rPr>
          <w:sz w:val="20"/>
          <w:szCs w:val="20"/>
        </w:rPr>
        <w:t xml:space="preserve">negli </w:t>
      </w:r>
      <w:r>
        <w:rPr>
          <w:sz w:val="20"/>
          <w:szCs w:val="20"/>
        </w:rPr>
        <w:t>avvisi di accertamento esecutivi che di seguito si riportano:</w:t>
      </w:r>
    </w:p>
    <w:tbl>
      <w:tblPr>
        <w:tblW w:w="991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5"/>
        <w:gridCol w:w="1005"/>
        <w:gridCol w:w="966"/>
        <w:gridCol w:w="1134"/>
        <w:gridCol w:w="1228"/>
        <w:gridCol w:w="1145"/>
        <w:gridCol w:w="1189"/>
        <w:gridCol w:w="910"/>
        <w:gridCol w:w="1134"/>
        <w:gridCol w:w="1192"/>
        <w:gridCol w:w="1"/>
        <w:gridCol w:w="1"/>
      </w:tblGrid>
      <w:tr>
        <w:trPr>
          <w:trHeight w:val="335" w:hRule="atLeast"/>
        </w:trPr>
        <w:tc>
          <w:tcPr>
            <w:tcW w:w="15" w:type="dxa"/>
            <w:tcBorders/>
          </w:tcPr>
          <w:p>
            <w:pPr>
              <w:pStyle w:val="ListParagraph"/>
              <w:suppressAutoHyphens w:val="false"/>
              <w:spacing w:lineRule="atLeast" w:line="0" w:before="0" w:after="20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9904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uppressAutoHyphens w:val="false"/>
              <w:spacing w:lineRule="atLeast" w:line="0" w:before="0" w:after="20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I - Richiesta definizione agevolata entrate </w:t>
            </w:r>
            <w:r>
              <w:rPr>
                <w:b/>
                <w:sz w:val="20"/>
                <w:szCs w:val="20"/>
              </w:rPr>
              <w:t>*</w:t>
            </w:r>
          </w:p>
        </w:tc>
        <w:tc>
          <w:tcPr>
            <w:tcW w:w="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3" w:hRule="atLeast"/>
        </w:trPr>
        <w:tc>
          <w:tcPr>
            <w:tcW w:w="15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-57" w:right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Progressivo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atto (a)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Tipologia di entrata (b)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Ingiunzione / accertamento esecutivo (c)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Riferimento all’ultimo atto ricevuto (d)</w:t>
            </w: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16"/>
                <w:szCs w:val="16"/>
                <w:lang w:val="it-IT" w:eastAsia="it-IT" w:bidi="ar-SA"/>
              </w:rPr>
              <w:t>Presenza di giudizi pende</w:t>
            </w:r>
            <w:r>
              <w:rPr>
                <w:b/>
                <w:bCs/>
                <w:sz w:val="16"/>
                <w:szCs w:val="16"/>
              </w:rPr>
              <w:t>nti (e)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16"/>
                <w:szCs w:val="16"/>
                <w:lang w:val="it-IT" w:eastAsia="it-IT" w:bidi="ar-SA"/>
              </w:rPr>
              <w:t>Presenza di rateizzazion</w:t>
            </w:r>
            <w:r>
              <w:rPr>
                <w:b/>
                <w:bCs/>
                <w:sz w:val="16"/>
                <w:szCs w:val="16"/>
              </w:rPr>
              <w:t>i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 essere (f)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Importo dovuto a seguito di definizione agevolata (g)</w:t>
            </w:r>
          </w:p>
        </w:tc>
      </w:tr>
      <w:tr>
        <w:trPr>
          <w:trHeight w:val="283" w:hRule="atLeast"/>
        </w:trPr>
        <w:tc>
          <w:tcPr>
            <w:tcW w:w="15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Numero identificativo</w:t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Data di notifica</w:t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Numero identificativo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b/>
                <w:bCs/>
                <w:i w:val="false"/>
                <w:iCs w:val="false"/>
                <w:sz w:val="16"/>
                <w:szCs w:val="16"/>
              </w:rPr>
              <w:t>Tipologia</w:t>
            </w:r>
          </w:p>
        </w:tc>
        <w:tc>
          <w:tcPr>
            <w:tcW w:w="9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" w:type="dxa"/>
            <w:tcBorders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  <w:t>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15" w:type="dxa"/>
            <w:tcBorders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  <w:t>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40" w:hRule="atLeast"/>
        </w:trPr>
        <w:tc>
          <w:tcPr>
            <w:tcW w:w="15" w:type="dxa"/>
            <w:tcBorders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  <w:t>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40" w:hRule="atLeast"/>
        </w:trPr>
        <w:tc>
          <w:tcPr>
            <w:tcW w:w="15" w:type="dxa"/>
            <w:tcBorders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40" w:hRule="atLeast"/>
        </w:trPr>
        <w:tc>
          <w:tcPr>
            <w:tcW w:w="15" w:type="dxa"/>
            <w:tcBorders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15" w:type="dxa"/>
            <w:tcBorders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  <w:t>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36" w:before="0" w:after="20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336"/>
        <w:jc w:val="both"/>
        <w:rPr>
          <w:rFonts w:ascii="Times New Roman" w:hAnsi="Times New Roman"/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lineRule="auto" w:line="336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b/>
          <w:sz w:val="18"/>
          <w:szCs w:val="18"/>
        </w:rPr>
        <w:t xml:space="preserve">(*) </w:t>
      </w:r>
      <w:r>
        <w:rPr>
          <w:i/>
          <w:sz w:val="18"/>
          <w:szCs w:val="18"/>
          <w:u w:val="single"/>
        </w:rPr>
        <w:t>Istruzioni su come compilare la tabella: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b/>
          <w:sz w:val="18"/>
          <w:szCs w:val="18"/>
        </w:rPr>
        <w:t xml:space="preserve">a) </w:t>
      </w:r>
      <w:r>
        <w:rPr>
          <w:b w:val="false"/>
          <w:bCs w:val="false"/>
          <w:sz w:val="18"/>
          <w:szCs w:val="18"/>
        </w:rPr>
        <w:t>Pr</w:t>
      </w:r>
      <w:r>
        <w:rPr>
          <w:bCs/>
          <w:sz w:val="18"/>
          <w:szCs w:val="18"/>
        </w:rPr>
        <w:t>ogressivo da attribuire a ciascun atto per cui si formula la domanda</w:t>
      </w:r>
      <w:r>
        <w:rPr>
          <w:b/>
          <w:bCs/>
          <w:sz w:val="18"/>
          <w:szCs w:val="18"/>
        </w:rPr>
        <w:t>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lineRule="auto" w:line="336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b/>
          <w:sz w:val="18"/>
          <w:szCs w:val="18"/>
        </w:rPr>
        <w:t>b)</w:t>
      </w:r>
      <w:r>
        <w:rPr>
          <w:b w:val="false"/>
          <w:bCs w:val="false"/>
          <w:sz w:val="18"/>
          <w:szCs w:val="18"/>
        </w:rPr>
        <w:t xml:space="preserve"> Indicare la tipologia di entrata distinguendo tra: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lineRule="auto" w:line="336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b w:val="false"/>
          <w:bCs w:val="false"/>
          <w:sz w:val="18"/>
          <w:szCs w:val="18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18"/>
          <w:szCs w:val="18"/>
          <w:lang w:val="it-IT" w:eastAsia="it-IT" w:bidi="ar-SA"/>
        </w:rPr>
        <w:t>sanzioni amministrative per violazioni del Codice della strada (CDS);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lineRule="auto" w:line="336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18"/>
          <w:szCs w:val="18"/>
          <w:lang w:val="it-IT" w:eastAsia="it-IT" w:bidi="ar-SA"/>
        </w:rPr>
        <w:t>- entrata tributaria, distinguendo il tributo di riferimento (IMU – TARI – TOSAP – ICP - CUP – Imposta di soggiorno).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lineRule="auto" w:line="336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b/>
          <w:bCs/>
          <w:sz w:val="18"/>
          <w:szCs w:val="18"/>
        </w:rPr>
        <w:t>c)</w:t>
      </w:r>
      <w:r>
        <w:rPr>
          <w:b w:val="false"/>
          <w:bCs w:val="false"/>
          <w:sz w:val="18"/>
          <w:szCs w:val="18"/>
        </w:rPr>
        <w:t xml:space="preserve"> Indicare il n</w:t>
      </w:r>
      <w:r>
        <w:rPr>
          <w:sz w:val="18"/>
          <w:szCs w:val="18"/>
        </w:rPr>
        <w:t>umero identificativo della ingiunzione / accertamento esecutivo</w:t>
      </w:r>
      <w:r>
        <w:rPr>
          <w:b/>
          <w:sz w:val="18"/>
          <w:szCs w:val="18"/>
        </w:rPr>
        <w:t xml:space="preserve"> </w:t>
      </w:r>
      <w:r>
        <w:rPr>
          <w:b w:val="false"/>
          <w:bCs w:val="false"/>
          <w:sz w:val="18"/>
          <w:szCs w:val="18"/>
        </w:rPr>
        <w:t xml:space="preserve">oggetto della definizione agevolata ai sensi dell’art. 2 del Regolamento comunale, con la relativa data di notifica (fino al 31 dicembre 2023 per le entrate tributarie e fino al 31 dicembre </w:t>
      </w:r>
      <w:r>
        <w:rPr>
          <w:rFonts w:eastAsia="Times New Roman" w:cs="Times New Roman"/>
          <w:b w:val="false"/>
          <w:bCs w:val="false"/>
          <w:color w:val="auto"/>
          <w:kern w:val="0"/>
          <w:sz w:val="18"/>
          <w:szCs w:val="18"/>
          <w:lang w:val="it-IT" w:eastAsia="it-IT" w:bidi="ar-SA"/>
        </w:rPr>
        <w:t>2020 per le sanzioni amministrative per violazioni del Codice della strada).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lineRule="auto" w:line="336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b/>
          <w:sz w:val="18"/>
          <w:szCs w:val="18"/>
        </w:rPr>
        <w:t>d)</w:t>
      </w:r>
      <w:r>
        <w:rPr>
          <w:sz w:val="18"/>
          <w:szCs w:val="18"/>
        </w:rPr>
        <w:t xml:space="preserve"> Indicare il numero identificativo e la tipologia dell’ultimo atto ricevuto riguardante il procedimento avviato con l’ingiunzione / avviso di accertamento esecutivo di cui al punto precedente, quale: preavviso di fermo amministrativo, fermo amministrativo, pignoramento presso terzi, atto di sollecito o avviso di intimazione di pagamento.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lineRule="auto" w:line="336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b/>
          <w:bCs/>
          <w:sz w:val="18"/>
          <w:szCs w:val="18"/>
        </w:rPr>
        <w:t xml:space="preserve">e) </w:t>
      </w:r>
      <w:r>
        <w:rPr>
          <w:sz w:val="18"/>
          <w:szCs w:val="18"/>
        </w:rPr>
        <w:t>Indicare eventuale sede e grado del giudizio pendente.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lineRule="auto" w:line="336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b/>
          <w:bCs/>
          <w:sz w:val="18"/>
          <w:szCs w:val="18"/>
        </w:rPr>
        <w:t>f)</w:t>
      </w:r>
      <w:r>
        <w:rPr>
          <w:sz w:val="18"/>
          <w:szCs w:val="18"/>
        </w:rPr>
        <w:t xml:space="preserve"> Indicare per ogni carico se risultano provvedimenti di dilazione ancora in essere (SI/NO), che s’intendono revocati automaticamente al pagamento della prima o unica rata delle somme dovute di cui alla presente definizione agevolata.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lineRule="auto" w:line="336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b/>
          <w:bCs/>
          <w:sz w:val="18"/>
          <w:szCs w:val="18"/>
        </w:rPr>
        <w:t>g)</w:t>
      </w:r>
      <w:r>
        <w:rPr>
          <w:sz w:val="18"/>
          <w:szCs w:val="18"/>
        </w:rPr>
        <w:t xml:space="preserve"> Indicare solo gli importi dovuti, al netto dunque delle componenti oggetto di stralcio.</w:t>
      </w:r>
    </w:p>
    <w:p>
      <w:pPr>
        <w:pStyle w:val="Normal"/>
        <w:spacing w:lineRule="auto" w:line="336"/>
        <w:jc w:val="center"/>
        <w:rPr>
          <w:rFonts w:ascii="Times New Roman" w:hAnsi="Times New Roman"/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spacing w:lineRule="auto" w:line="336"/>
        <w:jc w:val="center"/>
        <w:rPr>
          <w:rFonts w:ascii="Times New Roman" w:hAnsi="Times New Roman"/>
          <w:b/>
          <w:sz w:val="20"/>
          <w:szCs w:val="20"/>
        </w:rPr>
      </w:pPr>
      <w:r>
        <w:rPr>
          <w:b/>
          <w:sz w:val="20"/>
          <w:szCs w:val="20"/>
        </w:rPr>
        <w:t>DICHIARA INOLTRE</w:t>
      </w:r>
    </w:p>
    <w:p>
      <w:pPr>
        <w:pStyle w:val="Normal"/>
        <w:numPr>
          <w:ilvl w:val="0"/>
          <w:numId w:val="1"/>
        </w:numPr>
        <w:spacing w:lineRule="auto" w:line="336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sz w:val="20"/>
          <w:szCs w:val="20"/>
        </w:rPr>
        <w:t>che non vi sono giudizi pendenti aventi a oggetto i carichi ai quali si riferisce questa dichiarazione;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 xml:space="preserve">□ </w:t>
      </w:r>
      <w:r>
        <w:rPr>
          <w:b w:val="false"/>
          <w:bCs w:val="false"/>
          <w:sz w:val="20"/>
          <w:szCs w:val="20"/>
        </w:rPr>
        <w:t>che assume l’impegno a rinunciare ai giudizi pendenti aventi a oggetto i carichi ai quali si riferisce questa dichiarazione.</w:t>
      </w:r>
    </w:p>
    <w:p>
      <w:pPr>
        <w:pStyle w:val="Normal"/>
        <w:spacing w:lineRule="auto" w:line="336"/>
        <w:jc w:val="center"/>
        <w:rPr>
          <w:rFonts w:ascii="Times New Roman" w:hAnsi="Times New Roman"/>
          <w:sz w:val="20"/>
          <w:szCs w:val="20"/>
        </w:rPr>
      </w:pPr>
      <w:r>
        <w:drawing>
          <wp:anchor behindDoc="0" distT="0" distB="0" distL="0" distR="0" simplePos="0" locked="0" layoutInCell="0" allowOverlap="1" relativeHeight="16">
            <wp:simplePos x="0" y="0"/>
            <wp:positionH relativeFrom="page">
              <wp:posOffset>680720</wp:posOffset>
            </wp:positionH>
            <wp:positionV relativeFrom="page">
              <wp:posOffset>160655</wp:posOffset>
            </wp:positionV>
            <wp:extent cx="530225" cy="716915"/>
            <wp:effectExtent l="0" t="0" r="0" b="0"/>
            <wp:wrapTopAndBottom/>
            <wp:docPr id="3" name="Copia Copia Immagine1 1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pia Copia Immagine1 1 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3046" t="-2290" r="-3046" b="-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716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7">
            <wp:simplePos x="0" y="0"/>
            <wp:positionH relativeFrom="page">
              <wp:posOffset>5697220</wp:posOffset>
            </wp:positionH>
            <wp:positionV relativeFrom="page">
              <wp:posOffset>476250</wp:posOffset>
            </wp:positionV>
            <wp:extent cx="1243965" cy="414020"/>
            <wp:effectExtent l="0" t="0" r="0" b="0"/>
            <wp:wrapTopAndBottom/>
            <wp:docPr id="4" name="Copia Copia Immagine 2 1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pia Copia Immagine 2 1 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0"/>
          <w:szCs w:val="20"/>
        </w:rPr>
        <w:t>DICHIARA ALTRESI’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di voler adempiere al pagamento dell’importo dovuto a titolo di definizione agevolata, a</w:t>
      </w:r>
      <w:r>
        <w:rPr>
          <w:b w:val="false"/>
          <w:bCs w:val="false"/>
          <w:sz w:val="20"/>
          <w:szCs w:val="20"/>
          <w:u w:val="none"/>
        </w:rPr>
        <w:t xml:space="preserve">ttraverso appositi bollettini di pagamento PagoPa, </w:t>
      </w:r>
      <w:r>
        <w:rPr>
          <w:sz w:val="20"/>
          <w:szCs w:val="20"/>
        </w:rPr>
        <w:t>con le seguenti modalità: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336" w:before="0" w:after="200"/>
        <w:ind w:hanging="0" w:left="0" w:right="0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sz w:val="20"/>
          <w:szCs w:val="20"/>
          <w:shd w:fill="auto" w:val="clear"/>
        </w:rPr>
        <w:t>UNICA SOLUZIONE, con versamento unico entro il 28 Febbraio 2027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336" w:before="0" w:after="200"/>
        <w:ind w:hanging="0" w:left="227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  <w:shd w:fill="auto" w:val="clear"/>
        </w:rPr>
        <w:t>oppure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336" w:before="0" w:after="200"/>
        <w:ind w:hanging="170" w:left="170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  <w:shd w:fill="auto" w:val="clear"/>
        </w:rPr>
        <w:t xml:space="preserve">□ </w:t>
      </w:r>
      <w:r>
        <w:rPr>
          <w:sz w:val="20"/>
          <w:szCs w:val="20"/>
          <w:shd w:fill="auto" w:val="clear"/>
        </w:rPr>
        <w:t>VERSAMENTO DILAZIONATO, con versamenti mensili a partire dal 28 Febbraio 2027 e secondo le condizioni di cui all’art. 3, co. 2, del Regolamento comunale.</w:t>
      </w:r>
    </w:p>
    <w:p>
      <w:pPr>
        <w:pStyle w:val="Normal"/>
        <w:numPr>
          <w:ilvl w:val="0"/>
          <w:numId w:val="0"/>
        </w:numPr>
        <w:spacing w:lineRule="auto" w:line="336"/>
        <w:ind w:hanging="0" w:left="0"/>
        <w:jc w:val="center"/>
        <w:rPr>
          <w:rFonts w:ascii="Times New Roman" w:hAnsi="Times New Roman"/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p>
      <w:pPr>
        <w:pStyle w:val="Normal"/>
        <w:numPr>
          <w:ilvl w:val="0"/>
          <w:numId w:val="0"/>
        </w:numPr>
        <w:spacing w:lineRule="auto" w:line="336"/>
        <w:ind w:hanging="0" w:left="0"/>
        <w:jc w:val="center"/>
        <w:rPr>
          <w:rFonts w:ascii="Times New Roman" w:hAnsi="Times New Roman"/>
          <w:sz w:val="20"/>
          <w:szCs w:val="20"/>
        </w:rPr>
      </w:pPr>
      <w:r>
        <w:drawing>
          <wp:anchor behindDoc="0" distT="0" distB="0" distL="0" distR="0" simplePos="0" locked="0" layoutInCell="0" allowOverlap="1" relativeHeight="18">
            <wp:simplePos x="0" y="0"/>
            <wp:positionH relativeFrom="page">
              <wp:posOffset>5598795</wp:posOffset>
            </wp:positionH>
            <wp:positionV relativeFrom="page">
              <wp:posOffset>351155</wp:posOffset>
            </wp:positionV>
            <wp:extent cx="1235075" cy="566420"/>
            <wp:effectExtent l="0" t="0" r="0" b="0"/>
            <wp:wrapTopAndBottom/>
            <wp:docPr id="5" name="Copia Immagine 2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pia Immagine 2 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56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  <w:shd w:fill="auto" w:val="clear"/>
        </w:rPr>
        <w:t>E’ CONSAPEVOLE CHE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170" w:left="170" w:right="0"/>
        <w:jc w:val="both"/>
        <w:rPr>
          <w:rFonts w:ascii="Times New Roman" w:hAnsi="Times New Roman"/>
          <w:sz w:val="20"/>
          <w:szCs w:val="20"/>
        </w:rPr>
      </w:pPr>
      <w:r>
        <w:rPr>
          <w:b w:val="false"/>
          <w:bCs w:val="false"/>
          <w:sz w:val="20"/>
          <w:szCs w:val="20"/>
        </w:rPr>
        <w:t>- a seguito della presentazione della presente dichiarazione sono sospesi i termini di prescrizione e di decadenza per il recupero delle somme oggetto di tale istanza;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170" w:left="170" w:right="0"/>
        <w:jc w:val="both"/>
        <w:rPr>
          <w:rFonts w:ascii="Times New Roman" w:hAnsi="Times New Roman"/>
          <w:sz w:val="20"/>
          <w:szCs w:val="20"/>
        </w:rPr>
      </w:pPr>
      <w:r>
        <w:rPr>
          <w:b w:val="false"/>
          <w:bCs w:val="false"/>
          <w:sz w:val="20"/>
          <w:szCs w:val="20"/>
        </w:rPr>
        <w:t>- in caso di mancato, ovvero di insufficiente, o tardivo versamento, superiore a cinque giorni rispetto alla scadenza stabilita, dell’unica rata, ovvero di una di quelle in cui è stato dilazionato il pagamento delle somme, la definizione decade ai sensi dell’art. 4</w:t>
      </w:r>
      <w:r>
        <w:rPr>
          <w:b w:val="false"/>
          <w:bCs w:val="false"/>
          <w:sz w:val="20"/>
          <w:szCs w:val="20"/>
          <w:shd w:fill="auto" w:val="clear"/>
        </w:rPr>
        <w:t xml:space="preserve"> del Regolamento comunale;</w:t>
      </w:r>
    </w:p>
    <w:p>
      <w:pPr>
        <w:pStyle w:val="Normal"/>
        <w:spacing w:lineRule="auto" w:line="336"/>
        <w:jc w:val="center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  <w:shd w:fill="auto" w:val="clear"/>
        </w:rPr>
        <w:t>DICHIARA INFINE</w:t>
      </w:r>
    </w:p>
    <w:p>
      <w:pPr>
        <w:pStyle w:val="Normal"/>
        <w:spacing w:lineRule="auto" w:line="336"/>
        <w:jc w:val="both"/>
        <w:rPr>
          <w:rFonts w:ascii="Times New Roman" w:hAnsi="Times New Roman"/>
          <w:b w:val="false"/>
          <w:bCs w:val="false"/>
          <w:sz w:val="20"/>
          <w:szCs w:val="20"/>
          <w:shd w:fill="auto" w:val="clear"/>
        </w:rPr>
      </w:pPr>
      <w:r>
        <w:rPr>
          <w:b w:val="false"/>
          <w:bCs w:val="false"/>
          <w:sz w:val="20"/>
          <w:szCs w:val="20"/>
          <w:shd w:fill="auto" w:val="clear"/>
        </w:rPr>
        <w:t>di aver preso visione dell’informativa sul trattamento dei dati personali resa ai sensi degli artt. 13 e 14 del Regolamento (UE) 2016/679 e del D.Lgs. 30 giugno 2003, n. 196, riportata in calce alla presente dichiarazione.</w:t>
      </w:r>
    </w:p>
    <w:p>
      <w:pPr>
        <w:pStyle w:val="Normal"/>
        <w:spacing w:lineRule="auto" w:line="336"/>
        <w:jc w:val="center"/>
        <w:rPr>
          <w:rFonts w:ascii="Times New Roman" w:hAnsi="Times New Roman"/>
          <w:b w:val="false"/>
          <w:bCs w:val="false"/>
          <w:sz w:val="20"/>
          <w:szCs w:val="20"/>
          <w:shd w:fill="auto" w:val="clear"/>
        </w:rPr>
      </w:pPr>
      <w:r>
        <w:rPr>
          <w:b w:val="false"/>
          <w:bCs w:val="false"/>
          <w:sz w:val="20"/>
          <w:szCs w:val="20"/>
          <w:shd w:fill="auto" w:val="clear"/>
        </w:rPr>
      </w:r>
    </w:p>
    <w:p>
      <w:pPr>
        <w:pStyle w:val="Normal"/>
        <w:spacing w:lineRule="auto" w:line="336"/>
        <w:jc w:val="left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>ALLEGATI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☐ </w:t>
      </w:r>
      <w:r>
        <w:rPr>
          <w:sz w:val="20"/>
          <w:szCs w:val="20"/>
        </w:rPr>
        <w:t>Copia del documento di riconoscimento in corso</w:t>
      </w:r>
      <w:r>
        <w:rPr>
          <w:sz w:val="20"/>
          <w:szCs w:val="20"/>
          <w:shd w:fill="auto" w:val="clear"/>
        </w:rPr>
        <w:t xml:space="preserve"> di validità del richiedente (solo nel caso di firma autografa)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☐ </w:t>
      </w:r>
      <w:r>
        <w:rPr>
          <w:sz w:val="20"/>
          <w:szCs w:val="20"/>
        </w:rPr>
        <w:t>Visura camerale aggiornata (per persone giuridiche)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  <w:shd w:fill="auto" w:val="clear"/>
        </w:rPr>
        <w:t xml:space="preserve">☐ </w:t>
      </w:r>
      <w:r>
        <w:rPr>
          <w:sz w:val="20"/>
          <w:szCs w:val="20"/>
          <w:shd w:fill="auto" w:val="clear"/>
        </w:rPr>
        <w:t xml:space="preserve">Altro: </w:t>
      </w:r>
      <w:r>
        <w:rPr>
          <w:sz w:val="20"/>
          <w:szCs w:val="20"/>
          <w:shd w:fill="auto" w:val="clear"/>
        </w:rPr>
        <w:t>……………………………………………………………………………………………………………………….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Luogo e data ........................................................................... Firma ................................................................................…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747" w:type="dxa"/>
        <w:jc w:val="left"/>
        <w:tblInd w:w="2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47"/>
      </w:tblGrid>
      <w:tr>
        <w:trPr/>
        <w:tc>
          <w:tcPr>
            <w:tcW w:w="9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keepLines/>
              <w:numPr>
                <w:ilvl w:val="0"/>
                <w:numId w:val="0"/>
              </w:numPr>
              <w:spacing w:beforeAutospacing="1" w:after="0"/>
              <w:ind w:hanging="0" w:left="0"/>
              <w:jc w:val="center"/>
              <w:outlineLvl w:val="1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PRIVACY - INFORMATIVA PER IL TRATTAMENTO DEI DATI PERSONALI</w:t>
            </w:r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1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AI SENSI DEGLI ARTT. 13 e 14 DEL REGOLAMENTO EUROPEO N° 679/2016</w:t>
            </w:r>
          </w:p>
        </w:tc>
      </w:tr>
      <w:tr>
        <w:trPr>
          <w:trHeight w:val="1342" w:hRule="atLeast"/>
        </w:trPr>
        <w:tc>
          <w:tcPr>
            <w:tcW w:w="97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tabs>
                <w:tab w:val="clear" w:pos="720"/>
                <w:tab w:val="center" w:pos="4819" w:leader="none"/>
                <w:tab w:val="right" w:pos="9638" w:leader="none"/>
              </w:tabs>
              <w:spacing w:beforeAutospacing="1" w:after="0"/>
              <w:jc w:val="both"/>
              <w:rPr>
                <w:rFonts w:ascii="Times New Roman" w:hAnsi="Times New Roman"/>
                <w:b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tabs>
                <w:tab w:val="clear" w:pos="720"/>
                <w:tab w:val="center" w:pos="4819" w:leader="none"/>
                <w:tab w:val="right" w:pos="9638" w:leader="none"/>
              </w:tabs>
              <w:spacing w:beforeAutospacing="1" w:after="0"/>
              <w:jc w:val="both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 xml:space="preserve">Titolare del trattamento: </w:t>
            </w:r>
            <w:r>
              <w:rPr>
                <w:sz w:val="20"/>
                <w:szCs w:val="20"/>
                <w:shd w:fill="auto" w:val="clear"/>
              </w:rPr>
              <w:t xml:space="preserve">Comune di Fano, con sede in Via San Francesco n. 6, 61032 Fano (PU), PEC </w:t>
            </w:r>
            <w:r>
              <w:rPr>
                <w:i/>
                <w:iCs/>
                <w:sz w:val="20"/>
                <w:szCs w:val="20"/>
                <w:shd w:fill="auto" w:val="clear"/>
              </w:rPr>
              <w:t>comune.fano@emarche.it</w:t>
            </w:r>
            <w:r>
              <w:rPr>
                <w:sz w:val="20"/>
                <w:szCs w:val="20"/>
                <w:shd w:fill="auto" w:val="clear"/>
              </w:rPr>
              <w:t>.</w:t>
            </w:r>
          </w:p>
          <w:p>
            <w:pPr>
              <w:pStyle w:val="Normal"/>
              <w:tabs>
                <w:tab w:val="clear" w:pos="720"/>
                <w:tab w:val="center" w:pos="4819" w:leader="none"/>
                <w:tab w:val="right" w:pos="9638" w:leader="none"/>
              </w:tabs>
              <w:spacing w:beforeAutospacing="1" w:after="0"/>
              <w:jc w:val="both"/>
              <w:rPr/>
            </w:pPr>
            <w:r>
              <w:rPr>
                <w:b/>
                <w:sz w:val="20"/>
                <w:szCs w:val="20"/>
                <w:shd w:fill="auto" w:val="clear"/>
              </w:rPr>
              <w:t xml:space="preserve">Responsabile della Protezione dei Dati (DPO): </w:t>
            </w:r>
            <w:r>
              <w:rPr>
                <w:rStyle w:val="Hyperlink"/>
                <w:i/>
                <w:iCs/>
                <w:color w:val="000000"/>
                <w:sz w:val="20"/>
                <w:szCs w:val="20"/>
                <w:u w:val="none"/>
                <w:shd w:fill="auto" w:val="clear"/>
              </w:rPr>
              <w:t>dpo@comune.fano.pu.it</w:t>
            </w:r>
            <w:r>
              <w:rPr>
                <w:sz w:val="20"/>
                <w:szCs w:val="20"/>
                <w:shd w:fill="auto" w:val="clear"/>
              </w:rPr>
              <w:t>.</w:t>
            </w:r>
          </w:p>
          <w:p>
            <w:pPr>
              <w:pStyle w:val="Normal"/>
              <w:tabs>
                <w:tab w:val="clear" w:pos="720"/>
                <w:tab w:val="center" w:pos="4819" w:leader="none"/>
                <w:tab w:val="right" w:pos="9638" w:leader="none"/>
              </w:tabs>
              <w:spacing w:beforeAutospacing="1" w:after="0"/>
              <w:jc w:val="both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 xml:space="preserve">Finalità e base giuridica: </w:t>
            </w:r>
            <w:r>
              <w:rPr>
                <w:sz w:val="20"/>
                <w:szCs w:val="20"/>
                <w:shd w:fill="auto" w:val="clear"/>
              </w:rPr>
              <w:t>i dati personali forniti con la presente dichiarazione, compresi quelli dell’eventuale delegato, nonché quelli già in possesso dell’Ente in quanto contenuti nelle banche dati comunali e negli atti di riscossione, sono trattati esclusivamente per la gestione della procedura di definizione agevolata delle entrate comunali di cui all’art. 1, commi 102 e seguenti, della L. 30 dicembre 2025, n. 199 e al relativo Regolamento comunale, nonché delle connesse attività di riscossione. Il trattamento è necessario per adempiere a obblighi di legge e per l’esecuzione di compiti di interesse pubblico di cui è investito il Titolare (art. 6, par. 1, lett. c) ed e), del Regolamento (UE) 2016/679; art. 2-ter del D.Lgs. n. 196/2003) e non richiede il consenso dell’interessato.</w:t>
            </w:r>
          </w:p>
          <w:p>
            <w:pPr>
              <w:pStyle w:val="Normal"/>
              <w:tabs>
                <w:tab w:val="clear" w:pos="720"/>
                <w:tab w:val="center" w:pos="4819" w:leader="none"/>
                <w:tab w:val="right" w:pos="9638" w:leader="none"/>
              </w:tabs>
              <w:spacing w:beforeAutospacing="1" w:after="0"/>
              <w:jc w:val="both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 xml:space="preserve">Natura del conferimento: </w:t>
            </w:r>
            <w:r>
              <w:rPr>
                <w:sz w:val="20"/>
                <w:szCs w:val="20"/>
                <w:shd w:fill="auto" w:val="clear"/>
              </w:rPr>
              <w:t>il conferimento dei dati è necessario; il mancato conferimento comporta l’impossibilità di accedere alla definizione agevolata.</w:t>
            </w:r>
          </w:p>
          <w:p>
            <w:pPr>
              <w:pStyle w:val="Normal"/>
              <w:tabs>
                <w:tab w:val="clear" w:pos="720"/>
                <w:tab w:val="center" w:pos="4819" w:leader="none"/>
                <w:tab w:val="right" w:pos="9638" w:leader="none"/>
              </w:tabs>
              <w:spacing w:beforeAutospacing="1" w:after="0"/>
              <w:jc w:val="both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 xml:space="preserve">Destinatari: </w:t>
            </w:r>
            <w:r>
              <w:rPr>
                <w:sz w:val="20"/>
                <w:szCs w:val="20"/>
                <w:shd w:fill="auto" w:val="clear"/>
              </w:rPr>
              <w:t xml:space="preserve">il Comune ha affidato in concessione il servizio di gestione e riscossione delle proprie entrate alla società Andreani Tributi S.r.l., iscritta all’Albo dei soggetti abilitati di cui all’art. 53 del D.Lgs. n. 446/1997 (di seguito “la Società”), con sede legale in Via del Lavoro 139, 62014 Corridonia (MC). La Società tratta i dati per conto del Comune in qualità di Responsabile del trattamento ai sensi dell’art. 28 del Regolamento (UE) 2016/679, in forza dell’art. 23 del Contratto di concessione. </w:t>
            </w:r>
            <w:r>
              <w:rPr>
                <w:sz w:val="20"/>
                <w:szCs w:val="20"/>
                <w:shd w:fill="auto" w:val="clear"/>
              </w:rPr>
              <w:t>La Società</w:t>
            </w:r>
            <w:r>
              <w:rPr>
                <w:sz w:val="20"/>
                <w:szCs w:val="20"/>
                <w:shd w:fill="auto" w:val="clear"/>
              </w:rPr>
              <w:t xml:space="preserve">; è contattabile all’indirizzo e-mail </w:t>
            </w:r>
            <w:r>
              <w:rPr>
                <w:i/>
                <w:iCs/>
                <w:sz w:val="20"/>
                <w:szCs w:val="20"/>
                <w:shd w:fill="auto" w:val="clear"/>
              </w:rPr>
              <w:t>privacy@gruppoandreani.it</w:t>
            </w:r>
            <w:r>
              <w:rPr>
                <w:sz w:val="20"/>
                <w:szCs w:val="20"/>
                <w:shd w:fill="auto" w:val="clear"/>
              </w:rPr>
              <w:t xml:space="preserve"> e ha designato un proprio Responsabile della Protezione dei Dati, contattabile all’indirizzo </w:t>
            </w:r>
            <w:r>
              <w:rPr>
                <w:i/>
                <w:iCs/>
                <w:sz w:val="20"/>
                <w:szCs w:val="20"/>
                <w:shd w:fill="auto" w:val="clear"/>
              </w:rPr>
              <w:t>dpo@in-form.it</w:t>
            </w:r>
            <w:r>
              <w:rPr>
                <w:sz w:val="20"/>
                <w:szCs w:val="20"/>
                <w:shd w:fill="auto" w:val="clear"/>
              </w:rPr>
              <w:t>. I dati potranno essere comunicati ad altri soggetti esclusivamente nei casi previsti dalla legge o dal regolamento e non sono oggetto di diffusione.</w:t>
            </w:r>
          </w:p>
          <w:p>
            <w:pPr>
              <w:pStyle w:val="Normal"/>
              <w:tabs>
                <w:tab w:val="clear" w:pos="720"/>
                <w:tab w:val="center" w:pos="4819" w:leader="none"/>
                <w:tab w:val="right" w:pos="9638" w:leader="none"/>
              </w:tabs>
              <w:spacing w:beforeAutospacing="1" w:after="0"/>
              <w:jc w:val="both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 xml:space="preserve">Conservazione: </w:t>
            </w:r>
            <w:r>
              <w:rPr>
                <w:sz w:val="20"/>
                <w:szCs w:val="20"/>
                <w:shd w:fill="auto" w:val="clear"/>
              </w:rPr>
              <w:t>i dati sono conservati per il tempo necessario alla conclusione del procedimento e alla riscossione delle somme dovute e, successivamente, per il periodo previsto dalla normativa in materia di conservazione della documentazione amministrativa.</w:t>
            </w:r>
          </w:p>
          <w:p>
            <w:pPr>
              <w:pStyle w:val="Normal"/>
              <w:tabs>
                <w:tab w:val="clear" w:pos="720"/>
                <w:tab w:val="center" w:pos="4819" w:leader="none"/>
                <w:tab w:val="right" w:pos="9638" w:leader="none"/>
              </w:tabs>
              <w:spacing w:beforeAutospacing="1" w:after="0"/>
              <w:jc w:val="both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 xml:space="preserve">Diritti dell’interessato: </w:t>
            </w:r>
            <w:r>
              <w:rPr>
                <w:sz w:val="20"/>
                <w:szCs w:val="20"/>
                <w:shd w:fill="auto" w:val="clear"/>
              </w:rPr>
              <w:t>l’interessato può esercitare, nei limiti previsti dalla legge, i diritti di cui agli artt. 15-22 del Regolamento (UE) 2016/679 (accesso, rettifica, cancellazione, limitazione, opposizione) rivolgendosi al Titolare o al DPO ai recapiti sopra indicati e ha diritto di proporre reclamo al Garante per la protezione dei dati personali (www.garanteprivacy.it).</w:t>
            </w:r>
          </w:p>
          <w:p>
            <w:pPr>
              <w:pStyle w:val="Normal"/>
              <w:tabs>
                <w:tab w:val="clear" w:pos="720"/>
                <w:tab w:val="center" w:pos="4819" w:leader="none"/>
                <w:tab w:val="right" w:pos="9638" w:leader="none"/>
              </w:tabs>
              <w:spacing w:beforeAutospacing="1" w:after="0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 xml:space="preserve">Informativa estesa: </w:t>
            </w:r>
            <w:r>
              <w:rPr>
                <w:sz w:val="20"/>
                <w:szCs w:val="20"/>
                <w:shd w:fill="auto" w:val="clear"/>
              </w:rPr>
              <w:t xml:space="preserve">consultabile sul sito web istituzionale del Comune al seguente link: </w:t>
            </w:r>
            <w:hyperlink r:id="rId7">
              <w:r>
                <w:rPr>
                  <w:rStyle w:val="Hyperlink"/>
                  <w:sz w:val="20"/>
                  <w:szCs w:val="20"/>
                  <w:shd w:fill="auto" w:val="clear"/>
                </w:rPr>
                <w:t>https://www.comune.fano.pu.it/Privacy/Informativa-trattamento-dati-Sito-web</w:t>
              </w:r>
            </w:hyperlink>
          </w:p>
          <w:p>
            <w:pPr>
              <w:pStyle w:val="Normal"/>
              <w:tabs>
                <w:tab w:val="clear" w:pos="720"/>
                <w:tab w:val="center" w:pos="4819" w:leader="none"/>
                <w:tab w:val="right" w:pos="9638" w:leader="none"/>
              </w:tabs>
              <w:spacing w:beforeAutospacing="1" w:after="0"/>
              <w:jc w:val="both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</w:tbl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  <w:r>
        <w:br w:type="page"/>
      </w:r>
    </w:p>
    <w:p>
      <w:pPr>
        <w:pStyle w:val="Normal"/>
        <w:widowControl w:val="false"/>
        <w:tabs>
          <w:tab w:val="clear" w:pos="720"/>
          <w:tab w:val="left" w:pos="2394" w:leader="none"/>
        </w:tabs>
        <w:spacing w:before="0" w:after="20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auto"/>
          <w:sz w:val="20"/>
          <w:szCs w:val="20"/>
        </w:rPr>
        <w:t>M</w:t>
      </w:r>
      <w:r>
        <w:rPr>
          <w:b/>
          <w:color w:val="auto"/>
          <w:sz w:val="20"/>
          <w:szCs w:val="20"/>
        </w:rPr>
        <w:t xml:space="preserve">ODALITA’ DI PRESENTAZIONE DELLA DICHIARAZIONE </w:t>
      </w:r>
      <w:r>
        <w:rPr>
          <w:b/>
          <w:caps/>
          <w:color w:val="auto"/>
          <w:sz w:val="20"/>
          <w:szCs w:val="20"/>
        </w:rPr>
        <w:t>di adesione alla definizione agevolata:</w:t>
      </w:r>
      <w:r>
        <w:rPr>
          <w:b/>
          <w:color w:val="auto"/>
          <w:sz w:val="20"/>
          <w:szCs w:val="20"/>
        </w:rPr>
        <w:t xml:space="preserve"> </w:t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before="0" w:after="200"/>
        <w:ind w:hanging="283" w:left="283" w:right="0"/>
        <w:jc w:val="both"/>
        <w:rPr>
          <w:rFonts w:ascii="Times New Roman" w:hAnsi="Times New Roman"/>
          <w:sz w:val="20"/>
          <w:szCs w:val="20"/>
        </w:rPr>
      </w:pPr>
      <w:r>
        <w:rPr>
          <w:b w:val="false"/>
          <w:bCs w:val="false"/>
          <w:color w:val="auto"/>
          <w:sz w:val="20"/>
          <w:szCs w:val="20"/>
        </w:rPr>
        <w:t xml:space="preserve">La </w:t>
      </w:r>
      <w:r>
        <w:rPr>
          <w:b w:val="false"/>
          <w:bCs w:val="false"/>
          <w:color w:val="auto"/>
          <w:sz w:val="20"/>
          <w:szCs w:val="20"/>
        </w:rPr>
        <w:t>dichiarazione</w:t>
      </w:r>
      <w:r>
        <w:rPr>
          <w:b w:val="false"/>
          <w:bCs w:val="false"/>
          <w:color w:val="auto"/>
          <w:sz w:val="20"/>
          <w:szCs w:val="20"/>
        </w:rPr>
        <w:t xml:space="preserve"> dovrà essere trasmessa </w:t>
      </w:r>
      <w:r>
        <w:rPr>
          <w:b/>
          <w:bCs/>
          <w:color w:val="auto"/>
          <w:sz w:val="20"/>
          <w:szCs w:val="20"/>
        </w:rPr>
        <w:t xml:space="preserve">attraverso questo modulo compilato in ogni sua parte e corredato dagli allegati sopra indicati </w:t>
      </w:r>
      <w:r>
        <w:rPr>
          <w:b w:val="false"/>
          <w:bCs w:val="false"/>
          <w:color w:val="auto"/>
          <w:sz w:val="20"/>
          <w:szCs w:val="20"/>
        </w:rPr>
        <w:t xml:space="preserve">con una delle seguenti modalità: </w:t>
      </w:r>
    </w:p>
    <w:p>
      <w:pPr>
        <w:pStyle w:val="Normal"/>
        <w:widowControl/>
        <w:numPr>
          <w:ilvl w:val="1"/>
          <w:numId w:val="2"/>
        </w:numPr>
        <w:tabs>
          <w:tab w:val="clear" w:pos="720"/>
          <w:tab w:val="left" w:pos="909" w:leader="none"/>
          <w:tab w:val="left" w:pos="1388" w:leader="none"/>
        </w:tabs>
        <w:suppressAutoHyphens w:val="true"/>
        <w:bidi w:val="0"/>
        <w:spacing w:before="0" w:after="200"/>
        <w:ind w:hanging="340" w:left="567" w:right="0"/>
        <w:jc w:val="both"/>
        <w:rPr>
          <w:rFonts w:ascii="Times New Roman" w:hAnsi="Times New Roman"/>
          <w:sz w:val="20"/>
          <w:szCs w:val="20"/>
        </w:rPr>
      </w:pPr>
      <w:r>
        <w:rPr>
          <w:color w:val="auto"/>
          <w:sz w:val="20"/>
          <w:szCs w:val="20"/>
        </w:rPr>
        <w:t>alla casella di posta certificata:</w:t>
      </w:r>
      <w:r>
        <w:rPr>
          <w:b w:val="false"/>
          <w:bCs w:val="false"/>
          <w:i/>
          <w:iCs/>
          <w:color w:val="auto"/>
          <w:sz w:val="20"/>
          <w:szCs w:val="20"/>
          <w:u w:val="none"/>
        </w:rPr>
        <w:t xml:space="preserve"> comune.fano@emarche.it</w:t>
      </w:r>
    </w:p>
    <w:p>
      <w:pPr>
        <w:pStyle w:val="Normal"/>
        <w:widowControl/>
        <w:numPr>
          <w:ilvl w:val="1"/>
          <w:numId w:val="2"/>
        </w:numPr>
        <w:tabs>
          <w:tab w:val="clear" w:pos="720"/>
          <w:tab w:val="left" w:pos="909" w:leader="none"/>
          <w:tab w:val="left" w:pos="1388" w:leader="none"/>
        </w:tabs>
        <w:suppressAutoHyphens w:val="true"/>
        <w:bidi w:val="0"/>
        <w:spacing w:before="0" w:after="200"/>
        <w:ind w:hanging="340" w:left="567" w:right="0"/>
        <w:jc w:val="both"/>
        <w:rPr>
          <w:rFonts w:ascii="Times New Roman" w:hAnsi="Times New Roman"/>
          <w:sz w:val="20"/>
          <w:szCs w:val="20"/>
        </w:rPr>
      </w:pPr>
      <w:r>
        <w:rPr>
          <w:color w:val="auto"/>
          <w:sz w:val="20"/>
          <w:szCs w:val="20"/>
        </w:rPr>
        <w:t>a mezzo raccomandata A/R al seguente indirizzo: Comune di Fano, Via San Francesco, 6 - 61032 Fano (PU)</w:t>
      </w:r>
    </w:p>
    <w:p>
      <w:pPr>
        <w:pStyle w:val="Normal"/>
        <w:widowControl/>
        <w:numPr>
          <w:ilvl w:val="1"/>
          <w:numId w:val="2"/>
        </w:numPr>
        <w:tabs>
          <w:tab w:val="clear" w:pos="720"/>
          <w:tab w:val="left" w:pos="909" w:leader="none"/>
          <w:tab w:val="left" w:pos="1388" w:leader="none"/>
        </w:tabs>
        <w:suppressAutoHyphens w:val="true"/>
        <w:bidi w:val="0"/>
        <w:spacing w:before="0" w:after="200"/>
        <w:ind w:hanging="340" w:left="567" w:right="0"/>
        <w:jc w:val="both"/>
        <w:rPr>
          <w:rFonts w:ascii="Times New Roman" w:hAnsi="Times New Roman"/>
          <w:sz w:val="20"/>
          <w:szCs w:val="20"/>
        </w:rPr>
      </w:pPr>
      <w:r>
        <w:rPr>
          <w:color w:val="auto"/>
          <w:sz w:val="20"/>
          <w:szCs w:val="20"/>
        </w:rPr>
        <w:t xml:space="preserve">a mano </w:t>
      </w:r>
      <w:r>
        <w:rPr>
          <w:b w:val="false"/>
          <w:bCs w:val="false"/>
          <w:color w:val="auto"/>
          <w:sz w:val="20"/>
          <w:szCs w:val="20"/>
          <w:u w:val="none"/>
        </w:rPr>
        <w:t>presso l’Ufficio Protocollo del Comune di Fano</w:t>
      </w:r>
      <w:r>
        <w:rPr>
          <w:color w:val="auto"/>
          <w:sz w:val="20"/>
          <w:szCs w:val="20"/>
        </w:rPr>
        <w:t>, sito in Via San Francesco, 6 - 61032 Fano (PU)</w:t>
      </w:r>
    </w:p>
    <w:p>
      <w:pPr>
        <w:pStyle w:val="Normal"/>
        <w:widowControl/>
        <w:numPr>
          <w:ilvl w:val="1"/>
          <w:numId w:val="2"/>
        </w:numPr>
        <w:tabs>
          <w:tab w:val="clear" w:pos="720"/>
          <w:tab w:val="left" w:pos="909" w:leader="none"/>
          <w:tab w:val="left" w:pos="1388" w:leader="none"/>
        </w:tabs>
        <w:suppressAutoHyphens w:val="true"/>
        <w:bidi w:val="0"/>
        <w:spacing w:before="0" w:after="200"/>
        <w:ind w:hanging="340" w:left="567" w:right="0"/>
        <w:jc w:val="both"/>
        <w:rPr>
          <w:rFonts w:ascii="Times New Roman" w:hAnsi="Times New Roman"/>
          <w:sz w:val="20"/>
          <w:szCs w:val="20"/>
        </w:rPr>
      </w:pPr>
      <w:r>
        <w:rPr>
          <w:color w:val="auto"/>
          <w:sz w:val="20"/>
          <w:szCs w:val="20"/>
        </w:rPr>
        <w:t xml:space="preserve">a mezzo mail: </w:t>
      </w:r>
      <w:r>
        <w:rPr>
          <w:b w:val="false"/>
          <w:bCs w:val="false"/>
          <w:i/>
          <w:iCs/>
          <w:color w:val="auto"/>
          <w:sz w:val="20"/>
          <w:szCs w:val="20"/>
          <w:u w:val="none"/>
        </w:rPr>
        <w:t>protocollo.generale@comune.fano.pu.it</w:t>
      </w:r>
      <w:r>
        <w:br w:type="page"/>
      </w:r>
    </w:p>
    <w:p>
      <w:pPr>
        <w:pStyle w:val="Normal"/>
        <w:spacing w:lineRule="auto" w:line="336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drawing>
          <wp:anchor behindDoc="0" distT="0" distB="0" distL="0" distR="0" simplePos="0" locked="0" layoutInCell="0" allowOverlap="1" relativeHeight="19">
            <wp:simplePos x="0" y="0"/>
            <wp:positionH relativeFrom="page">
              <wp:posOffset>5598795</wp:posOffset>
            </wp:positionH>
            <wp:positionV relativeFrom="page">
              <wp:posOffset>351155</wp:posOffset>
            </wp:positionV>
            <wp:extent cx="1235075" cy="566420"/>
            <wp:effectExtent l="0" t="0" r="0" b="0"/>
            <wp:wrapTopAndBottom/>
            <wp:docPr id="6" name="Copia Copia Immagine 2 2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pia Copia Immagine 2 2 2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56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36"/>
        <w:jc w:val="center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>DELEGA ALLA PRESENTAZIONE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0" w:left="283" w:right="454"/>
        <w:jc w:val="center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>DELLA DICHIARAZIONE DI ADESIONE ALLA DEFINIZIONE AGEVOLATA</w:t>
      </w:r>
      <w:r>
        <w:rPr>
          <w:b/>
          <w:sz w:val="22"/>
          <w:szCs w:val="22"/>
        </w:rPr>
        <w:t xml:space="preserve"> DI </w:t>
      </w:r>
      <w:r>
        <w:rPr>
          <w:b/>
          <w:sz w:val="22"/>
          <w:szCs w:val="22"/>
        </w:rPr>
        <w:t>CUI A</w:t>
      </w:r>
      <w:r>
        <w:rPr>
          <w:b/>
          <w:sz w:val="22"/>
          <w:szCs w:val="22"/>
        </w:rPr>
        <w:t>LL’ARTICOLO 1, COMMI DA 102 A 109 DELLA L. 30/12/2025, N. 199</w:t>
      </w:r>
    </w:p>
    <w:p>
      <w:pPr>
        <w:pStyle w:val="Normal"/>
        <w:spacing w:lineRule="auto" w:line="336"/>
        <w:jc w:val="center"/>
        <w:rPr>
          <w:i/>
          <w:i/>
          <w:iCs/>
        </w:rPr>
      </w:pPr>
      <w:r>
        <w:rPr>
          <w:i/>
          <w:iCs/>
          <w:sz w:val="16"/>
          <w:szCs w:val="16"/>
          <w:u w:val="single"/>
        </w:rPr>
        <w:t>(da compilare esclusivamente nell’ipotesi di presentazione, anche tramite raccomandata A/R-PEC, da parte di un soggetto diverso dal richiedente)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36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Il/la sottoscritto/a.................................................................................................................. nato/a il …................................... a .............................................................................................. (Prov. ...........) codice fiscale……..........…..............................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340" w:left="340" w:right="0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☐ </w:t>
      </w:r>
      <w:r>
        <w:rPr>
          <w:sz w:val="20"/>
          <w:szCs w:val="20"/>
        </w:rPr>
        <w:t>in proprio</w:t>
      </w:r>
      <w:r>
        <w:rPr>
          <w:b w:val="false"/>
          <w:bCs w:val="false"/>
          <w:sz w:val="20"/>
          <w:szCs w:val="20"/>
        </w:rPr>
        <w:t xml:space="preserve"> (per persone fisiche)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170" w:left="170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sz w:val="20"/>
          <w:szCs w:val="20"/>
        </w:rPr>
        <w:t>in qualità di titolare/rappresentate legale/erede/curatore del/della ………………………………………………………...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0" w:left="170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</w:t>
      </w:r>
      <w:r>
        <w:rPr>
          <w:sz w:val="20"/>
          <w:szCs w:val="20"/>
        </w:rPr>
        <w:t>.. P.I./C.F. ……………….……….………..…......…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170" w:left="170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sz w:val="20"/>
          <w:szCs w:val="20"/>
        </w:rPr>
        <w:t>in qualità di tutore di ......…………………………………..…..….</w:t>
      </w:r>
      <w:r>
        <w:rPr>
          <w:color w:val="000000"/>
          <w:sz w:val="20"/>
          <w:szCs w:val="20"/>
        </w:rPr>
        <w:t>..... C.F. ……....……...……………..............…............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0" w:left="170" w:right="0"/>
        <w:jc w:val="left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(estremi del provvedimento </w:t>
      </w:r>
      <w:r>
        <w:rPr>
          <w:sz w:val="20"/>
          <w:szCs w:val="20"/>
        </w:rPr>
        <w:t>.............……………….....……………………………..………………..……………………)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0" w:left="170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delego il/la Sig./Sig.ra ..…………………………………………………………………………………………………....…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3"/>
        </w:numPr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a consegnare la dichiarazione di adesione alla definizione agevolata;</w:t>
      </w:r>
    </w:p>
    <w:p>
      <w:pPr>
        <w:pStyle w:val="Normal"/>
        <w:numPr>
          <w:ilvl w:val="0"/>
          <w:numId w:val="3"/>
        </w:numPr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a modificare (sottoscrivendone le parti modificate) la dichiarazione di adesione alla definizione agevolata;</w:t>
      </w:r>
    </w:p>
    <w:p>
      <w:pPr>
        <w:pStyle w:val="Normal"/>
        <w:numPr>
          <w:ilvl w:val="0"/>
          <w:numId w:val="3"/>
        </w:numPr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a ritirare, sottoscrivendone copia per ricevuta, qualsiasi ulteriore comunicazione connessa alla dichiarazione di adesione alla definizione agevolata.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Luogo e data ............................................................................ Firma del delegante …………………………………………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36"/>
        <w:jc w:val="left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>ALLEGATI</w:t>
      </w:r>
    </w:p>
    <w:p>
      <w:pPr>
        <w:pStyle w:val="Normal"/>
        <w:spacing w:lineRule="auto" w:line="336" w:before="0" w:after="200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☐ </w:t>
      </w:r>
      <w:r>
        <w:rPr>
          <w:sz w:val="20"/>
          <w:szCs w:val="20"/>
        </w:rPr>
        <w:t>Copia del documento di riconoscimento in corso di validità del delegato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type w:val="nextPage"/>
      <w:pgSz w:w="11906" w:h="16838"/>
      <w:pgMar w:left="1059" w:right="1041" w:gutter="0" w:header="708" w:top="1899" w:footer="305" w:bottom="72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Unicode MS">
    <w:charset w:val="00"/>
    <w:family w:val="roman"/>
    <w:pitch w:val="variable"/>
  </w:font>
  <w:font w:name="Verdana"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  <w:font w:name="Century Gothic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i/>
        <w:i/>
        <w:iCs/>
        <w:color w:val="auto"/>
        <w:sz w:val="16"/>
        <w:szCs w:val="16"/>
        <w:lang w:val="it-IT" w:eastAsia="zxx" w:bidi="zxx"/>
      </w:rPr>
    </w:pPr>
    <w:r>
      <w:rPr>
        <w:i/>
        <w:iCs/>
        <w:color w:val="auto"/>
        <w:sz w:val="16"/>
        <w:szCs w:val="16"/>
        <w:lang w:val="it-IT" w:eastAsia="zxx" w:bidi="zxx"/>
      </w:rPr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i/>
        <w:i/>
        <w:iCs/>
        <w:color w:val="auto"/>
        <w:sz w:val="16"/>
        <w:szCs w:val="16"/>
        <w:lang w:val="it-IT" w:eastAsia="zxx" w:bidi="zxx"/>
      </w:rPr>
    </w:pPr>
    <w:r>
      <w:rPr>
        <w:i/>
        <w:iCs/>
        <w:color w:val="auto"/>
        <w:sz w:val="16"/>
        <w:szCs w:val="16"/>
        <w:lang w:val="it-IT" w:eastAsia="zxx" w:bidi="zxx"/>
      </w:rPr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olo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 w:ascii="Times New Roman" w:hAnsi="Times New Roman"/>
        <w:b/>
        <w:bCs/>
        <w:color w:val="000000"/>
        <w:sz w:val="22"/>
        <w:szCs w:val="22"/>
        <w:lang w:val="it-IT" w:eastAsia="zxx" w:bidi="ar-SA"/>
      </w:rPr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680720</wp:posOffset>
          </wp:positionH>
          <wp:positionV relativeFrom="page">
            <wp:posOffset>160655</wp:posOffset>
          </wp:positionV>
          <wp:extent cx="530225" cy="716915"/>
          <wp:effectExtent l="0" t="0" r="0" b="0"/>
          <wp:wrapTopAndBottom/>
          <wp:docPr id="7" name="Copia Copia Copia Copia Immagine1 1 1 1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opia Copia Copia Copia Immagine1 1 1 1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046" t="-2290" r="-3046" b="-2290"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71691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>
    <w:pPr>
      <w:pStyle w:val="BodyText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/>
        <w:b/>
        <w:bCs/>
        <w:color w:val="000000"/>
        <w:sz w:val="22"/>
        <w:szCs w:val="22"/>
        <w:lang w:val="it-IT" w:eastAsia="zxx" w:bidi="ar-SA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5598795</wp:posOffset>
          </wp:positionH>
          <wp:positionV relativeFrom="page">
            <wp:posOffset>351155</wp:posOffset>
          </wp:positionV>
          <wp:extent cx="1235075" cy="566420"/>
          <wp:effectExtent l="0" t="0" r="0" b="0"/>
          <wp:wrapTopAndBottom/>
          <wp:docPr id="8" name="Copia Copia Copia Copia Immagine 2 2 2 1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opia Copia Copia Copia Immagine 2 2 2 1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35075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/>
        <w:b/>
        <w:bCs/>
        <w:color w:val="000000"/>
        <w:sz w:val="22"/>
        <w:szCs w:val="22"/>
        <w:lang w:val="it-IT" w:eastAsia="zxx" w:bidi="ar-SA"/>
      </w:rPr>
    </w:r>
  </w:p>
  <w:p>
    <w:pPr>
      <w:pStyle w:val="BodyText"/>
      <w:spacing w:lineRule="auto" w:line="240" w:before="0" w:after="0"/>
      <w:jc w:val="left"/>
      <w:rPr>
        <w:rFonts w:ascii="Times New Roman" w:hAnsi="Times New Roman" w:eastAsia="Times New Roman" w:cs="Times New Roman"/>
        <w:b/>
        <w:bCs/>
        <w:color w:val="000000"/>
        <w:sz w:val="14"/>
        <w:szCs w:val="14"/>
        <w:lang w:val="it-IT" w:eastAsia="zxx" w:bidi="ar-SA"/>
      </w:rPr>
    </w:pPr>
    <w:r>
      <w:rPr>
        <w:rFonts w:eastAsia="Times New Roman" w:cs="Times New Roman"/>
        <w:b/>
        <w:bCs/>
        <w:color w:val="000000"/>
        <w:sz w:val="14"/>
        <w:szCs w:val="14"/>
        <w:lang w:val="it-IT" w:eastAsia="zxx" w:bidi="ar-SA"/>
      </w:rPr>
      <w:t>COMUNE DI FANO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olo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 w:ascii="Times New Roman" w:hAnsi="Times New Roman"/>
        <w:b/>
        <w:bCs/>
        <w:color w:val="000000"/>
        <w:sz w:val="22"/>
        <w:szCs w:val="22"/>
        <w:lang w:val="it-IT" w:eastAsia="zxx" w:bidi="ar-SA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680720</wp:posOffset>
          </wp:positionH>
          <wp:positionV relativeFrom="page">
            <wp:posOffset>160655</wp:posOffset>
          </wp:positionV>
          <wp:extent cx="530225" cy="716915"/>
          <wp:effectExtent l="0" t="0" r="0" b="0"/>
          <wp:wrapTopAndBottom/>
          <wp:docPr id="9" name="Copia Immagine4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opia Immagine4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046" t="-2290" r="-3046" b="-2290"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71691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5598795</wp:posOffset>
          </wp:positionH>
          <wp:positionV relativeFrom="page">
            <wp:posOffset>351155</wp:posOffset>
          </wp:positionV>
          <wp:extent cx="1235075" cy="566420"/>
          <wp:effectExtent l="0" t="0" r="0" b="0"/>
          <wp:wrapTopAndBottom/>
          <wp:docPr id="10" name="Copia Copia Copia Immagine 2 2 2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Copia Copia Copia Immagine 2 2 2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35075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/>
        <w:b/>
        <w:bCs/>
        <w:color w:val="000000"/>
        <w:sz w:val="22"/>
        <w:szCs w:val="22"/>
        <w:lang w:val="it-IT" w:eastAsia="zxx" w:bidi="ar-SA"/>
      </w:rPr>
    </w:r>
  </w:p>
  <w:p>
    <w:pPr>
      <w:pStyle w:val="BodyText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/>
        <w:b/>
        <w:bCs/>
        <w:color w:val="000000"/>
        <w:sz w:val="22"/>
        <w:szCs w:val="22"/>
        <w:lang w:val="it-IT" w:eastAsia="zxx" w:bidi="ar-SA"/>
      </w:rPr>
    </w:r>
  </w:p>
  <w:p>
    <w:pPr>
      <w:pStyle w:val="BodyText"/>
      <w:spacing w:lineRule="auto" w:line="240" w:before="0" w:after="0"/>
      <w:jc w:val="left"/>
      <w:rPr>
        <w:rFonts w:ascii="Times New Roman" w:hAnsi="Times New Roman" w:eastAsia="Times New Roman" w:cs="Times New Roman"/>
        <w:b/>
        <w:bCs/>
        <w:color w:val="000000"/>
        <w:sz w:val="14"/>
        <w:szCs w:val="14"/>
        <w:lang w:val="it-IT" w:eastAsia="zxx" w:bidi="ar-SA"/>
      </w:rPr>
    </w:pPr>
    <w:r>
      <w:rPr>
        <w:rFonts w:eastAsia="Times New Roman" w:cs="Times New Roman"/>
        <w:b/>
        <w:bCs/>
        <w:color w:val="000000"/>
        <w:sz w:val="14"/>
        <w:szCs w:val="14"/>
        <w:lang w:val="it-IT" w:eastAsia="zxx" w:bidi="ar-SA"/>
      </w:rPr>
      <w:t>COMUNE DI FANO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8"/>
        <w:color w:val="4A442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entury Gothic" w:hAnsi="Century Gothic" w:cs="Century Gothic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60"/>
  <w:autoHyphenation w:val="true"/>
  <w:hyphenationZone w:val="0"/>
  <w:compat>
    <w:doNotExpandShiftReturn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20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it-IT" w:eastAsia="it-IT" w:bidi="ar-SA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hanging="0" w:left="0" w:right="0"/>
      <w:jc w:val="center"/>
      <w:outlineLvl w:val="1"/>
    </w:pPr>
    <w:rPr>
      <w:b/>
      <w:bCs/>
      <w:color w:val="333399"/>
    </w:rPr>
  </w:style>
  <w:style w:type="paragraph" w:styleId="Heading3">
    <w:name w:val="heading 3"/>
    <w:basedOn w:val="Normal"/>
    <w:next w:val="Normal"/>
    <w:link w:val="Titolo3Carattere"/>
    <w:qFormat/>
    <w:rsid w:val="00fc544e"/>
    <w:pPr>
      <w:keepNext w:val="true"/>
      <w:spacing w:before="0" w:after="0"/>
      <w:jc w:val="center"/>
      <w:outlineLvl w:val="2"/>
    </w:pPr>
    <w:rPr>
      <w:b/>
      <w:sz w:val="24"/>
    </w:rPr>
  </w:style>
  <w:style w:type="paragraph" w:styleId="Heading7">
    <w:name w:val="heading 7"/>
    <w:basedOn w:val="Normal"/>
    <w:next w:val="Normal"/>
    <w:qFormat/>
    <w:pPr>
      <w:numPr>
        <w:ilvl w:val="0"/>
        <w:numId w:val="0"/>
      </w:numPr>
      <w:spacing w:before="240" w:after="60"/>
      <w:outlineLvl w:val="6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eNumber">
    <w:name w:val="line number"/>
    <w:basedOn w:val="DefaultParagraphFont"/>
    <w:semiHidden/>
    <w:rPr/>
  </w:style>
  <w:style w:type="character" w:styleId="Hyperlink">
    <w:name w:val="Hyperlink"/>
    <w:rPr>
      <w:color w:val="0066CC"/>
      <w:sz w:val="24"/>
      <w:u w:val="single"/>
    </w:rPr>
  </w:style>
  <w:style w:type="character" w:styleId="PidipaginaCarattere" w:customStyle="1">
    <w:name w:val="Piè di pagina Carattere"/>
    <w:basedOn w:val="DefaultParagraphFont"/>
    <w:uiPriority w:val="99"/>
    <w:qFormat/>
    <w:rsid w:val="00c935ec"/>
    <w:rPr/>
  </w:style>
  <w:style w:type="character" w:styleId="IntestazioneCarattere" w:customStyle="1">
    <w:name w:val="Intestazione Carattere"/>
    <w:basedOn w:val="DefaultParagraphFont"/>
    <w:uiPriority w:val="99"/>
    <w:qFormat/>
    <w:locked/>
    <w:rsid w:val="001c5ec2"/>
    <w:rPr/>
  </w:style>
  <w:style w:type="character" w:styleId="Caratterinotaapidipagina">
    <w:name w:val="Caratteri nota a piè di pagina"/>
    <w:semiHidden/>
    <w:qFormat/>
    <w:rsid w:val="007d490d"/>
    <w:rPr>
      <w:vertAlign w:val="superscript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d490d"/>
    <w:rPr>
      <w:color w:val="605E5C"/>
      <w:shd w:fill="E1DFDD" w:val="clear"/>
    </w:rPr>
  </w:style>
  <w:style w:type="character" w:styleId="Titolo3Carattere" w:customStyle="1">
    <w:name w:val="Titolo 3 Carattere"/>
    <w:basedOn w:val="DefaultParagraphFont"/>
    <w:qFormat/>
    <w:rsid w:val="00fc544e"/>
    <w:rPr>
      <w:b/>
      <w:sz w:val="24"/>
    </w:rPr>
  </w:style>
  <w:style w:type="character" w:styleId="Caratterinotadichiusura">
    <w:name w:val="Caratteri nota di chiusura"/>
    <w:qFormat/>
    <w:rPr>
      <w:vertAlign w:val="superscript"/>
    </w:rPr>
  </w:style>
  <w:style w:type="character" w:styleId="Caratterinotadichiusurauser">
    <w:name w:val="Caratteri nota di chiusura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Rientrocorpodeltesto3Carattere">
    <w:name w:val="Rientro corpo del testo 3 Caratter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PageNumber">
    <w:name w:val="page number"/>
    <w:rPr/>
  </w:style>
  <w:style w:type="character" w:styleId="Titolo7Carattere">
    <w:name w:val="Titolo 7 Carattere"/>
    <w:qFormat/>
    <w:rPr>
      <w:sz w:val="24"/>
      <w:szCs w:val="24"/>
    </w:rPr>
  </w:style>
  <w:style w:type="character" w:styleId="Rientrocorpodeltesto2Carattere">
    <w:name w:val="Rientro corpo del testo 2 Carattere"/>
    <w:qFormat/>
    <w:rPr>
      <w:sz w:val="24"/>
      <w:szCs w:val="24"/>
    </w:rPr>
  </w:style>
  <w:style w:type="character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styleId="TestonormaleCarattere">
    <w:name w:val="Testo normale Carattere"/>
    <w:qFormat/>
    <w:rPr>
      <w:rFonts w:ascii="Courier New" w:hAnsi="Courier New"/>
    </w:rPr>
  </w:style>
  <w:style w:type="character" w:styleId="FollowedHyperlink">
    <w:name w:val="FollowedHyperlink"/>
    <w:rPr>
      <w:color w:val="80000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jc w:val="both"/>
    </w:pPr>
    <w:rPr>
      <w:b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 Unicode M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pPr/>
    <w:rPr/>
  </w:style>
  <w:style w:type="paragraph" w:styleId="NormalWeb">
    <w:name w:val="Normal (Web)"/>
    <w:basedOn w:val="Normal"/>
    <w:qFormat/>
    <w:pPr>
      <w:spacing w:before="100" w:after="100"/>
    </w:pPr>
    <w:rPr>
      <w:rFonts w:ascii="Arial Unicode MS" w:hAnsi="Arial Unicode MS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BodyText3">
    <w:name w:val="Body Text 3"/>
    <w:basedOn w:val="Normal"/>
    <w:qFormat/>
    <w:pPr/>
    <w:rPr>
      <w:sz w:val="20"/>
    </w:rPr>
  </w:style>
  <w:style w:type="paragraph" w:styleId="Footer">
    <w:name w:val="footer"/>
    <w:basedOn w:val="Normal"/>
    <w:link w:val="PidipaginaCarattere"/>
    <w:uiPriority w:val="99"/>
    <w:unhideWhenUsed/>
    <w:rsid w:val="00c935ec"/>
    <w:pPr>
      <w:tabs>
        <w:tab w:val="clear" w:pos="720"/>
        <w:tab w:val="center" w:pos="4819" w:leader="none"/>
        <w:tab w:val="right" w:pos="9638" w:leader="none"/>
      </w:tabs>
      <w:spacing w:before="0" w:after="0"/>
    </w:pPr>
    <w:rPr/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it-IT" w:eastAsia="it-IT" w:bidi="ar-SA"/>
    </w:rPr>
  </w:style>
  <w:style w:type="paragraph" w:styleId="regolamento">
    <w:name w:val="regolamento"/>
    <w:basedOn w:val="Normal"/>
    <w:qFormat/>
    <w:pPr>
      <w:widowControl w:val="false"/>
      <w:tabs>
        <w:tab w:val="clear" w:pos="720"/>
        <w:tab w:val="left" w:pos="-2127" w:leader="none"/>
      </w:tabs>
      <w:suppressAutoHyphens w:val="true"/>
      <w:ind w:hanging="284" w:left="284"/>
      <w:jc w:val="both"/>
    </w:pPr>
    <w:rPr>
      <w:rFonts w:ascii="Arial" w:hAnsi="Arial" w:cs="Arial"/>
      <w:sz w:val="20"/>
      <w:lang w:eastAsia="zh-CN"/>
    </w:rPr>
  </w:style>
  <w:style w:type="paragraph" w:styleId="Stile">
    <w:name w:val="Stile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left="283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arattereCarattereCarattereCarattere">
    <w:name w:val="Carattere Carattere Carattere Carattere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PlainText">
    <w:name w:val="Plain Text"/>
    <w:basedOn w:val="Normal"/>
    <w:qFormat/>
    <w:pPr/>
    <w:rPr>
      <w:rFonts w:ascii="Courier New" w:hAnsi="Courier New"/>
      <w:sz w:val="20"/>
      <w:szCs w:val="20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sche4">
    <w:name w:val="sche_4"/>
    <w:qFormat/>
    <w:pPr>
      <w:widowControl w:val="false"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en-US" w:eastAsia="it-IT" w:bidi="ar-SA"/>
    </w:rPr>
  </w:style>
  <w:style w:type="paragraph" w:styleId="sche3">
    <w:name w:val="sche_3"/>
    <w:qFormat/>
    <w:pPr>
      <w:widowControl w:val="false"/>
      <w:suppressAutoHyphens w:val="true"/>
      <w:overflowPunct w:val="true"/>
      <w:bidi w:val="0"/>
      <w:spacing w:before="0" w:after="0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en-US" w:eastAsia="it-IT" w:bidi="ar-SA"/>
    </w:rPr>
  </w:style>
  <w:style w:type="paragraph" w:styleId="Corpodeltesto21">
    <w:name w:val="Corpo del testo 21"/>
    <w:basedOn w:val="Normal"/>
    <w:qFormat/>
    <w:pPr>
      <w:spacing w:lineRule="auto" w:line="360"/>
      <w:ind w:left="360"/>
      <w:jc w:val="both"/>
    </w:pPr>
    <w:rPr>
      <w:rFonts w:ascii="Arial" w:hAnsi="Arial"/>
      <w:sz w:val="20"/>
      <w:szCs w:val="20"/>
    </w:rPr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CarattereCarattereCarattereCarattereCarattereCarattereCarattereCarattereCarattereCarattereCarattereCarattere">
    <w:name w:val="Carattere Carattere Carattere Carattere Carattere Carattere Carattere Carattere Carattere Carattere Carattere Carattere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1">
    <w:name w:val="Table Simple 1"/>
    <w:basedOn w:val="Tabellanormale"/>
    <w:pPr>
      <w:spacing w:after="0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2.jpeg"/><Relationship Id="rId7" Type="http://schemas.openxmlformats.org/officeDocument/2006/relationships/hyperlink" Target="https://www.comune.fano.pu.it/Privacy/Informativa-trattamento-dati-Sito-web" TargetMode="External"/><Relationship Id="rId8" Type="http://schemas.openxmlformats.org/officeDocument/2006/relationships/image" Target="media/image2.jpeg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mpd="sng" algn="ctr">
          <a:prstDash val="solid"/>
        </a:ln>
        <a:ln w="25400" cmpd="sng" algn="ctr">
          <a:prstDash val="solid"/>
        </a:ln>
        <a:ln w="38100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49C22-5399-4B69-877B-F7655EB8D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Application>LibreOffice/25.2.7.2$Windows_X86_64 LibreOffice_project/5cbfd1ab6520636bb5f7b99185aa69bd7456825d</Application>
  <AppVersion>15.0000</AppVersion>
  <Pages>6</Pages>
  <Words>1367</Words>
  <Characters>9756</Characters>
  <CharactersWithSpaces>11023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2026-10-07T13:56:00Z</dcterms:created>
  <dc:creator>paola</dc:creator>
  <dc:description/>
  <dc:language>it-IT</dc:language>
  <cp:lastModifiedBy/>
  <dcterms:modified xsi:type="dcterms:W3CDTF">2026-10-19T11:49:43Z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